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7938"/>
      </w:tblGrid>
      <w:tr w:rsidR="00CD6847" w:rsidTr="00EF21E7">
        <w:tc>
          <w:tcPr>
            <w:tcW w:w="1638" w:type="dxa"/>
            <w:hideMark/>
          </w:tcPr>
          <w:p w:rsidR="00CD6847" w:rsidRDefault="00CD6847" w:rsidP="00EF2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0745" cy="801370"/>
                  <wp:effectExtent l="19050" t="0" r="0" b="0"/>
                  <wp:docPr id="42" name="Picture 1" descr="cbec-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ec-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hideMark/>
          </w:tcPr>
          <w:p w:rsidR="00CD6847" w:rsidRDefault="00CD6847" w:rsidP="00EF21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OFFICE OF THE COMMISSIONER OF CUSTOMS (EXPORT)</w:t>
            </w:r>
          </w:p>
          <w:p w:rsidR="00CD6847" w:rsidRDefault="00CD6847" w:rsidP="00EF21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CUSTOM HOUSE, BALLARD ESTATE</w:t>
            </w:r>
          </w:p>
          <w:p w:rsidR="00CD6847" w:rsidRDefault="00CD6847" w:rsidP="00EF2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MUMBAI - 400001</w:t>
            </w:r>
          </w:p>
        </w:tc>
      </w:tr>
    </w:tbl>
    <w:p w:rsidR="00CD6847" w:rsidRDefault="00CD6847" w:rsidP="00CD6847">
      <w:pPr>
        <w:jc w:val="both"/>
        <w:rPr>
          <w:rFonts w:ascii="Times New Roman" w:hAnsi="Times New Roman" w:cs="Times New Roman"/>
          <w:szCs w:val="22"/>
          <w:lang w:val="en-US" w:eastAsia="en-US" w:bidi="ar-SA"/>
        </w:rPr>
      </w:pPr>
    </w:p>
    <w:p w:rsidR="00CD6847" w:rsidRDefault="00CD6847" w:rsidP="00CD6847">
      <w:pPr>
        <w:jc w:val="both"/>
        <w:rPr>
          <w:rFonts w:ascii="Times New Roman" w:hAnsi="Times New Roman" w:cs="Times New Roman"/>
          <w:szCs w:val="22"/>
          <w:lang w:val="en-US" w:eastAsia="en-US" w:bidi="ar-SA"/>
        </w:rPr>
      </w:pPr>
    </w:p>
    <w:p w:rsidR="00CD6847" w:rsidRDefault="00CD6847" w:rsidP="00CD6847">
      <w:pPr>
        <w:ind w:right="-188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F.No</w:t>
      </w:r>
      <w:proofErr w:type="spellEnd"/>
      <w:r>
        <w:rPr>
          <w:rFonts w:ascii="Times New Roman" w:hAnsi="Times New Roman" w:cs="Times New Roman"/>
          <w:szCs w:val="22"/>
        </w:rPr>
        <w:t xml:space="preserve">. S/16-Misc-982/2009 Admin(X)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                              Date:    </w:t>
      </w:r>
      <w:proofErr w:type="gramStart"/>
      <w:r>
        <w:rPr>
          <w:rFonts w:ascii="Times New Roman" w:hAnsi="Times New Roman" w:cs="Times New Roman"/>
          <w:szCs w:val="22"/>
        </w:rPr>
        <w:t>29  /</w:t>
      </w:r>
      <w:proofErr w:type="gramEnd"/>
      <w:r>
        <w:rPr>
          <w:rFonts w:ascii="Times New Roman" w:hAnsi="Times New Roman" w:cs="Times New Roman"/>
          <w:szCs w:val="22"/>
        </w:rPr>
        <w:t>07/2019</w:t>
      </w:r>
    </w:p>
    <w:p w:rsidR="00CD6847" w:rsidRDefault="00CD6847" w:rsidP="00CD6847">
      <w:pPr>
        <w:jc w:val="center"/>
        <w:rPr>
          <w:rFonts w:ascii="Times New Roman" w:hAnsi="Times New Roman" w:cs="Times New Roman"/>
          <w:b/>
          <w:szCs w:val="22"/>
          <w:u w:val="single"/>
        </w:rPr>
      </w:pPr>
    </w:p>
    <w:p w:rsidR="00CD6847" w:rsidRDefault="00CD6847" w:rsidP="00CD6847">
      <w:pPr>
        <w:jc w:val="center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  <w:u w:val="single"/>
        </w:rPr>
        <w:t>OFFICE ORDER NO.  23   / 2019</w:t>
      </w:r>
    </w:p>
    <w:p w:rsidR="00CD6847" w:rsidRDefault="00CD6847" w:rsidP="00CD6847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The following allocation of chain of nomination (Link Officer) is hereby ordered in the event of an officer proceeding on leave/absence/training or any other duties amongst Appraisers and Superintendent in Export Commissionerate with immediate effect and until further orders. </w:t>
      </w:r>
    </w:p>
    <w:p w:rsidR="00CD6847" w:rsidRDefault="00CD6847" w:rsidP="00CD6847">
      <w:pPr>
        <w:jc w:val="both"/>
        <w:rPr>
          <w:rFonts w:ascii="Times New Roman" w:hAnsi="Times New Roman" w:cs="Times New Roman"/>
          <w:szCs w:val="22"/>
        </w:rPr>
      </w:pP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864"/>
        <w:gridCol w:w="2801"/>
        <w:gridCol w:w="3208"/>
      </w:tblGrid>
      <w:tr w:rsidR="00CD6847" w:rsidTr="00EF21E7">
        <w:trPr>
          <w:trHeight w:val="7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Sr. No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Name of the Officer (Smt./Shri)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Charges Allocated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Link Officer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A.Jacinto</w:t>
            </w:r>
            <w:proofErr w:type="spellEnd"/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IGST Refund, BRU,DBK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Rajesh Singh</w:t>
            </w:r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(Appraiser).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tabs>
                <w:tab w:val="left" w:pos="2615"/>
              </w:tabs>
              <w:spacing w:line="276" w:lineRule="auto"/>
              <w:ind w:left="-79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Musale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Malan A.</w:t>
            </w:r>
          </w:p>
          <w:p w:rsidR="00CD6847" w:rsidRDefault="00CD6847" w:rsidP="00EF21E7">
            <w:pPr>
              <w:pStyle w:val="NoSpacing"/>
              <w:tabs>
                <w:tab w:val="left" w:pos="2615"/>
              </w:tabs>
              <w:spacing w:line="276" w:lineRule="auto"/>
              <w:ind w:left="-79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Prosecution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Kadam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Pravin</w:t>
            </w:r>
            <w:proofErr w:type="spellEnd"/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Smt. Been</w:t>
            </w:r>
            <w:r w:rsidR="009E5BC2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aSawant</w:t>
            </w:r>
            <w:proofErr w:type="spellEnd"/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EPCG (MC), RTI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Shri.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ChandeshwarPandit</w:t>
            </w:r>
            <w:proofErr w:type="spellEnd"/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Varsha</w:t>
            </w:r>
            <w:proofErr w:type="spellEnd"/>
            <w:r w:rsidR="009E5BC2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Sachin</w:t>
            </w:r>
            <w:proofErr w:type="spellEnd"/>
            <w:r w:rsidR="009E5BC2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 w:eastAsia="en-US"/>
              </w:rPr>
              <w:t>Murdkar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Export Examination (UBC)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Shri.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Upadhyay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M.K.</w:t>
            </w:r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).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Shri.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Hedaoo</w:t>
            </w:r>
            <w:proofErr w:type="spellEnd"/>
            <w:r w:rsidR="009E5BC2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Trilok</w:t>
            </w:r>
            <w:proofErr w:type="spellEnd"/>
            <w:r w:rsidR="009E5BC2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chandra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DRC,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Sevottam,Modvat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RathodKirti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B.</w:t>
            </w:r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Rathod</w:t>
            </w:r>
            <w:proofErr w:type="spellEnd"/>
            <w:r w:rsidR="009E5BC2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Kirti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B</w:t>
            </w:r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Audit Co-ordination &amp; MCD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Shri.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HedaooTrilokchandra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Shri. Mane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Bhaskar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).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SIIB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Shri. Anurag Kumar</w:t>
            </w:r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(Appraiser.)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S.M.Khamkar</w:t>
            </w:r>
            <w:proofErr w:type="spellEnd"/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TRC,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EDI,Adjudication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Shri.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Ranjan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Kumar</w:t>
            </w:r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(Appraiser).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Shri.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Upadhyay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M.K.</w:t>
            </w:r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DEEC(MC), Export Examination (Frere Basin)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VarshaSachinMurudkar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Kadam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Pravin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Legal/TCU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Musale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Malan A.</w:t>
            </w:r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Shri. Anurag Kumar (Appraiser)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Adjudication &amp; SIIB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Shri. Mane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Vinod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Bhaskar</w:t>
            </w:r>
            <w:proofErr w:type="spellEnd"/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Shri.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Ranjan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Kumar (Appraiser.)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Adjudication &amp; NCLT Issues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S.M.Khamkar</w:t>
            </w:r>
            <w:proofErr w:type="spellEnd"/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Shri.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Vivek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Kumar (Appraiser.)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DEEC (MC)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Shri.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Kumar Gupta (Appraiser)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Shri.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Prabhat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Kumar (Appraiser).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SIIB,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EDI,Admin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Shri.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Vivek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Kumar</w:t>
            </w:r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(Appraiser).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Shri. Rajesh Singh</w:t>
            </w:r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(Appraiser)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DBK, BRU,IGST Refund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A.Jacinto</w:t>
            </w:r>
            <w:proofErr w:type="spellEnd"/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Shri.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Chandeshwar</w:t>
            </w:r>
            <w:proofErr w:type="spellEnd"/>
            <w:r w:rsidR="003A76B5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Pandit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(Appraiser)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Export Examination, Audit Co-ordination Unit &amp; EPCG(MC)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Beena</w:t>
            </w:r>
            <w:proofErr w:type="spellEnd"/>
            <w:r w:rsidR="009E5BC2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Sawant</w:t>
            </w:r>
            <w:proofErr w:type="spellEnd"/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.)</w:t>
            </w:r>
          </w:p>
        </w:tc>
      </w:tr>
      <w:tr w:rsidR="00CD6847" w:rsidTr="00EF21E7">
        <w:trPr>
          <w:trHeight w:val="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Shri.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Kumar Gupta (Appraiser)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Export Assessment &amp; Review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Shri.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Prabhat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Kumar</w:t>
            </w:r>
          </w:p>
          <w:p w:rsidR="00CD6847" w:rsidRDefault="00CD6847" w:rsidP="00EF21E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(Appraiser.)</w:t>
            </w:r>
          </w:p>
        </w:tc>
      </w:tr>
    </w:tbl>
    <w:p w:rsidR="00CD6847" w:rsidRDefault="00CD6847" w:rsidP="00CD6847">
      <w:pPr>
        <w:pStyle w:val="ListParagraph"/>
        <w:tabs>
          <w:tab w:val="left" w:pos="567"/>
        </w:tabs>
        <w:ind w:left="218"/>
        <w:jc w:val="both"/>
        <w:rPr>
          <w:rFonts w:ascii="Bookman Old Style" w:hAnsi="Bookman Old Style"/>
          <w:bCs/>
          <w:sz w:val="24"/>
          <w:szCs w:val="24"/>
        </w:rPr>
      </w:pPr>
    </w:p>
    <w:p w:rsidR="00CD6847" w:rsidRDefault="00CD6847" w:rsidP="00CD6847">
      <w:pPr>
        <w:pStyle w:val="ListParagraph"/>
        <w:tabs>
          <w:tab w:val="left" w:pos="567"/>
        </w:tabs>
        <w:ind w:left="218"/>
        <w:jc w:val="both"/>
        <w:rPr>
          <w:rFonts w:ascii="Times New Roman" w:hAnsi="Times New Roman" w:cs="Times New Roman"/>
          <w:bCs/>
        </w:rPr>
      </w:pPr>
      <w:r w:rsidRPr="00E93CD5">
        <w:rPr>
          <w:rFonts w:ascii="Times New Roman" w:hAnsi="Times New Roman" w:cs="Times New Roman"/>
          <w:bCs/>
        </w:rPr>
        <w:t xml:space="preserve">This issues with the approval of Commissioner of Customs (Export), </w:t>
      </w:r>
      <w:proofErr w:type="spellStart"/>
      <w:r w:rsidRPr="00E93CD5">
        <w:rPr>
          <w:rFonts w:ascii="Times New Roman" w:hAnsi="Times New Roman" w:cs="Times New Roman"/>
          <w:bCs/>
        </w:rPr>
        <w:t>NCH</w:t>
      </w:r>
      <w:proofErr w:type="gramStart"/>
      <w:r w:rsidRPr="00E93CD5">
        <w:rPr>
          <w:rFonts w:ascii="Times New Roman" w:hAnsi="Times New Roman" w:cs="Times New Roman"/>
          <w:bCs/>
        </w:rPr>
        <w:t>,Mumbai</w:t>
      </w:r>
      <w:proofErr w:type="spellEnd"/>
      <w:proofErr w:type="gramEnd"/>
      <w:r w:rsidRPr="00E93CD5">
        <w:rPr>
          <w:rFonts w:ascii="Times New Roman" w:hAnsi="Times New Roman" w:cs="Times New Roman"/>
          <w:bCs/>
        </w:rPr>
        <w:t xml:space="preserve"> Zone-I.</w:t>
      </w:r>
    </w:p>
    <w:p w:rsidR="00CD6847" w:rsidRDefault="00CD6847" w:rsidP="00CD6847">
      <w:pPr>
        <w:pStyle w:val="ListParagraph"/>
        <w:tabs>
          <w:tab w:val="left" w:pos="567"/>
        </w:tabs>
        <w:ind w:left="218"/>
        <w:jc w:val="both"/>
        <w:rPr>
          <w:rFonts w:ascii="Times New Roman" w:hAnsi="Times New Roman" w:cs="Times New Roman"/>
          <w:bCs/>
        </w:rPr>
      </w:pPr>
    </w:p>
    <w:p w:rsidR="00CD6847" w:rsidRPr="00E93CD5" w:rsidRDefault="00CD6847" w:rsidP="00CD6847">
      <w:pPr>
        <w:pStyle w:val="ListParagraph"/>
        <w:tabs>
          <w:tab w:val="left" w:pos="567"/>
        </w:tabs>
        <w:ind w:left="218"/>
        <w:jc w:val="both"/>
        <w:rPr>
          <w:rFonts w:ascii="Times New Roman" w:hAnsi="Times New Roman" w:cs="Times New Roman"/>
          <w:bCs/>
        </w:rPr>
      </w:pPr>
    </w:p>
    <w:p w:rsidR="00CD6847" w:rsidRPr="00E93CD5" w:rsidRDefault="000B0A39" w:rsidP="00CD6847">
      <w:pPr>
        <w:pStyle w:val="ListParagraph"/>
        <w:tabs>
          <w:tab w:val="left" w:pos="567"/>
        </w:tabs>
        <w:ind w:left="21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</w:rPr>
        <w:t>Sd</w:t>
      </w:r>
      <w:proofErr w:type="spellEnd"/>
      <w:proofErr w:type="gramEnd"/>
      <w:r>
        <w:rPr>
          <w:rFonts w:ascii="Times New Roman" w:hAnsi="Times New Roman" w:cs="Times New Roman"/>
          <w:bCs/>
        </w:rPr>
        <w:t>/-</w:t>
      </w:r>
    </w:p>
    <w:p w:rsidR="00CD6847" w:rsidRPr="00E93CD5" w:rsidRDefault="000B0A39" w:rsidP="00CD6847">
      <w:pPr>
        <w:pStyle w:val="ListParagraph"/>
        <w:tabs>
          <w:tab w:val="left" w:pos="567"/>
        </w:tabs>
        <w:ind w:left="21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</w:t>
      </w:r>
      <w:r w:rsidR="00CD6847" w:rsidRPr="00E93CD5">
        <w:rPr>
          <w:rFonts w:ascii="Times New Roman" w:hAnsi="Times New Roman" w:cs="Times New Roman"/>
          <w:bCs/>
        </w:rPr>
        <w:t>(</w:t>
      </w:r>
      <w:proofErr w:type="spellStart"/>
      <w:r w:rsidR="00CD6847" w:rsidRPr="00E93CD5">
        <w:rPr>
          <w:rFonts w:ascii="Times New Roman" w:hAnsi="Times New Roman" w:cs="Times New Roman"/>
          <w:bCs/>
        </w:rPr>
        <w:t>S.P.S.Hooda</w:t>
      </w:r>
      <w:proofErr w:type="spellEnd"/>
      <w:r w:rsidR="00CD6847" w:rsidRPr="00E93CD5">
        <w:rPr>
          <w:rFonts w:ascii="Times New Roman" w:hAnsi="Times New Roman" w:cs="Times New Roman"/>
          <w:bCs/>
        </w:rPr>
        <w:t>)</w:t>
      </w:r>
    </w:p>
    <w:p w:rsidR="00CD6847" w:rsidRPr="00E93CD5" w:rsidRDefault="00CD6847" w:rsidP="00CD6847">
      <w:pPr>
        <w:pStyle w:val="ListParagraph"/>
        <w:tabs>
          <w:tab w:val="left" w:pos="567"/>
        </w:tabs>
        <w:ind w:left="218"/>
        <w:jc w:val="both"/>
        <w:rPr>
          <w:rFonts w:ascii="Times New Roman" w:hAnsi="Times New Roman" w:cs="Times New Roman"/>
          <w:bCs/>
        </w:rPr>
      </w:pPr>
      <w:r w:rsidRPr="00E93CD5">
        <w:rPr>
          <w:rFonts w:ascii="Times New Roman" w:hAnsi="Times New Roman" w:cs="Times New Roman"/>
          <w:bCs/>
        </w:rPr>
        <w:t xml:space="preserve">  </w:t>
      </w:r>
      <w:r w:rsidR="000B0A39">
        <w:rPr>
          <w:rFonts w:ascii="Times New Roman" w:hAnsi="Times New Roman" w:cs="Times New Roman"/>
          <w:bCs/>
        </w:rPr>
        <w:tab/>
      </w:r>
      <w:r w:rsidR="000B0A39">
        <w:rPr>
          <w:rFonts w:ascii="Times New Roman" w:hAnsi="Times New Roman" w:cs="Times New Roman"/>
          <w:bCs/>
        </w:rPr>
        <w:tab/>
      </w:r>
      <w:r w:rsidR="000B0A39">
        <w:rPr>
          <w:rFonts w:ascii="Times New Roman" w:hAnsi="Times New Roman" w:cs="Times New Roman"/>
          <w:bCs/>
        </w:rPr>
        <w:tab/>
      </w:r>
      <w:r w:rsidR="000B0A39">
        <w:rPr>
          <w:rFonts w:ascii="Times New Roman" w:hAnsi="Times New Roman" w:cs="Times New Roman"/>
          <w:bCs/>
        </w:rPr>
        <w:tab/>
      </w:r>
      <w:r w:rsidR="000B0A39">
        <w:rPr>
          <w:rFonts w:ascii="Times New Roman" w:hAnsi="Times New Roman" w:cs="Times New Roman"/>
          <w:bCs/>
        </w:rPr>
        <w:tab/>
      </w:r>
      <w:r w:rsidR="000B0A39">
        <w:rPr>
          <w:rFonts w:ascii="Times New Roman" w:hAnsi="Times New Roman" w:cs="Times New Roman"/>
          <w:bCs/>
        </w:rPr>
        <w:tab/>
      </w:r>
      <w:r w:rsidR="000B0A39">
        <w:rPr>
          <w:rFonts w:ascii="Times New Roman" w:hAnsi="Times New Roman" w:cs="Times New Roman"/>
          <w:bCs/>
        </w:rPr>
        <w:tab/>
      </w:r>
      <w:r w:rsidR="000B0A39">
        <w:rPr>
          <w:rFonts w:ascii="Times New Roman" w:hAnsi="Times New Roman" w:cs="Times New Roman"/>
          <w:bCs/>
        </w:rPr>
        <w:tab/>
      </w:r>
      <w:r w:rsidR="000B0A39">
        <w:rPr>
          <w:rFonts w:ascii="Times New Roman" w:hAnsi="Times New Roman" w:cs="Times New Roman"/>
          <w:bCs/>
        </w:rPr>
        <w:tab/>
        <w:t xml:space="preserve">   </w:t>
      </w:r>
      <w:r w:rsidRPr="00E93CD5">
        <w:rPr>
          <w:rFonts w:ascii="Times New Roman" w:hAnsi="Times New Roman" w:cs="Times New Roman"/>
          <w:bCs/>
        </w:rPr>
        <w:t xml:space="preserve"> Assistant Commissioner of Customs</w:t>
      </w:r>
    </w:p>
    <w:p w:rsidR="00CD6847" w:rsidRPr="00E93CD5" w:rsidRDefault="00CD6847" w:rsidP="00CD6847">
      <w:pPr>
        <w:pStyle w:val="ListParagraph"/>
        <w:tabs>
          <w:tab w:val="left" w:pos="567"/>
        </w:tabs>
        <w:ind w:left="218"/>
        <w:jc w:val="both"/>
        <w:rPr>
          <w:rFonts w:ascii="Times New Roman" w:hAnsi="Times New Roman" w:cs="Times New Roman"/>
          <w:bCs/>
        </w:rPr>
      </w:pPr>
      <w:r w:rsidRPr="00E93CD5">
        <w:rPr>
          <w:rFonts w:ascii="Times New Roman" w:hAnsi="Times New Roman" w:cs="Times New Roman"/>
          <w:bCs/>
        </w:rPr>
        <w:t xml:space="preserve">  </w:t>
      </w:r>
      <w:r w:rsidR="000B0A39">
        <w:rPr>
          <w:rFonts w:ascii="Times New Roman" w:hAnsi="Times New Roman" w:cs="Times New Roman"/>
          <w:bCs/>
        </w:rPr>
        <w:tab/>
      </w:r>
      <w:r w:rsidR="000B0A39">
        <w:rPr>
          <w:rFonts w:ascii="Times New Roman" w:hAnsi="Times New Roman" w:cs="Times New Roman"/>
          <w:bCs/>
        </w:rPr>
        <w:tab/>
      </w:r>
      <w:r w:rsidR="000B0A39">
        <w:rPr>
          <w:rFonts w:ascii="Times New Roman" w:hAnsi="Times New Roman" w:cs="Times New Roman"/>
          <w:bCs/>
        </w:rPr>
        <w:tab/>
      </w:r>
      <w:r w:rsidR="000B0A39">
        <w:rPr>
          <w:rFonts w:ascii="Times New Roman" w:hAnsi="Times New Roman" w:cs="Times New Roman"/>
          <w:bCs/>
        </w:rPr>
        <w:tab/>
      </w:r>
      <w:r w:rsidR="000B0A39">
        <w:rPr>
          <w:rFonts w:ascii="Times New Roman" w:hAnsi="Times New Roman" w:cs="Times New Roman"/>
          <w:bCs/>
        </w:rPr>
        <w:tab/>
      </w:r>
      <w:r w:rsidR="000B0A39">
        <w:rPr>
          <w:rFonts w:ascii="Times New Roman" w:hAnsi="Times New Roman" w:cs="Times New Roman"/>
          <w:bCs/>
        </w:rPr>
        <w:tab/>
      </w:r>
      <w:r w:rsidR="000B0A39">
        <w:rPr>
          <w:rFonts w:ascii="Times New Roman" w:hAnsi="Times New Roman" w:cs="Times New Roman"/>
          <w:bCs/>
        </w:rPr>
        <w:tab/>
      </w:r>
      <w:r w:rsidR="000B0A39">
        <w:rPr>
          <w:rFonts w:ascii="Times New Roman" w:hAnsi="Times New Roman" w:cs="Times New Roman"/>
          <w:bCs/>
        </w:rPr>
        <w:tab/>
      </w:r>
      <w:r w:rsidR="000B0A39">
        <w:rPr>
          <w:rFonts w:ascii="Times New Roman" w:hAnsi="Times New Roman" w:cs="Times New Roman"/>
          <w:bCs/>
        </w:rPr>
        <w:tab/>
        <w:t xml:space="preserve">       </w:t>
      </w:r>
      <w:r w:rsidRPr="00E93CD5">
        <w:rPr>
          <w:rFonts w:ascii="Times New Roman" w:hAnsi="Times New Roman" w:cs="Times New Roman"/>
          <w:bCs/>
        </w:rPr>
        <w:t>Admin</w:t>
      </w:r>
      <w:proofErr w:type="gramStart"/>
      <w:r w:rsidRPr="00E93CD5">
        <w:rPr>
          <w:rFonts w:ascii="Times New Roman" w:hAnsi="Times New Roman" w:cs="Times New Roman"/>
          <w:bCs/>
        </w:rPr>
        <w:t>.(</w:t>
      </w:r>
      <w:proofErr w:type="gramEnd"/>
      <w:r w:rsidRPr="00E93CD5">
        <w:rPr>
          <w:rFonts w:ascii="Times New Roman" w:hAnsi="Times New Roman" w:cs="Times New Roman"/>
          <w:bCs/>
        </w:rPr>
        <w:t>Export),NCH, Mumbai.</w:t>
      </w:r>
    </w:p>
    <w:p w:rsidR="00CD6847" w:rsidRPr="00E93CD5" w:rsidRDefault="00CD6847" w:rsidP="00CD6847">
      <w:pPr>
        <w:pStyle w:val="ListParagraph"/>
        <w:tabs>
          <w:tab w:val="left" w:pos="567"/>
        </w:tabs>
        <w:ind w:left="218"/>
        <w:jc w:val="both"/>
        <w:rPr>
          <w:rFonts w:ascii="Times New Roman" w:hAnsi="Times New Roman" w:cs="Times New Roman"/>
          <w:bCs/>
        </w:rPr>
      </w:pPr>
      <w:r w:rsidRPr="00E93CD5">
        <w:rPr>
          <w:rFonts w:ascii="Times New Roman" w:hAnsi="Times New Roman" w:cs="Times New Roman"/>
          <w:bCs/>
        </w:rPr>
        <w:t>Copy to:</w:t>
      </w:r>
    </w:p>
    <w:p w:rsidR="00CD6847" w:rsidRPr="00E93CD5" w:rsidRDefault="00CD6847" w:rsidP="00CD6847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E93CD5">
        <w:rPr>
          <w:rFonts w:ascii="Times New Roman" w:hAnsi="Times New Roman" w:cs="Times New Roman"/>
          <w:bCs/>
        </w:rPr>
        <w:t xml:space="preserve">The Commissioner of Customs (Export), </w:t>
      </w:r>
      <w:proofErr w:type="spellStart"/>
      <w:r w:rsidRPr="00E93CD5">
        <w:rPr>
          <w:rFonts w:ascii="Times New Roman" w:hAnsi="Times New Roman" w:cs="Times New Roman"/>
          <w:bCs/>
        </w:rPr>
        <w:t>NCH</w:t>
      </w:r>
      <w:proofErr w:type="gramStart"/>
      <w:r w:rsidRPr="00E93CD5">
        <w:rPr>
          <w:rFonts w:ascii="Times New Roman" w:hAnsi="Times New Roman" w:cs="Times New Roman"/>
          <w:bCs/>
        </w:rPr>
        <w:t>,Mumbai</w:t>
      </w:r>
      <w:proofErr w:type="spellEnd"/>
      <w:proofErr w:type="gramEnd"/>
      <w:r w:rsidRPr="00E93CD5">
        <w:rPr>
          <w:rFonts w:ascii="Times New Roman" w:hAnsi="Times New Roman" w:cs="Times New Roman"/>
          <w:bCs/>
        </w:rPr>
        <w:t>.</w:t>
      </w:r>
    </w:p>
    <w:p w:rsidR="00CD6847" w:rsidRPr="00E93CD5" w:rsidRDefault="00CD6847" w:rsidP="00CD6847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E93CD5">
        <w:rPr>
          <w:rFonts w:ascii="Times New Roman" w:hAnsi="Times New Roman" w:cs="Times New Roman"/>
          <w:bCs/>
        </w:rPr>
        <w:t>The Additional Commissioner of Customs (Export), NCH Mumbai.</w:t>
      </w:r>
    </w:p>
    <w:p w:rsidR="00CD6847" w:rsidRPr="00E93CD5" w:rsidRDefault="00CD6847" w:rsidP="00CD6847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E93CD5">
        <w:rPr>
          <w:rFonts w:ascii="Times New Roman" w:hAnsi="Times New Roman" w:cs="Times New Roman"/>
          <w:bCs/>
        </w:rPr>
        <w:t xml:space="preserve">All Assistant Commissioners, </w:t>
      </w:r>
      <w:r>
        <w:rPr>
          <w:rFonts w:ascii="Times New Roman" w:hAnsi="Times New Roman" w:cs="Times New Roman"/>
          <w:bCs/>
        </w:rPr>
        <w:t>of Customs (Export), NCH Mumbai.</w:t>
      </w:r>
    </w:p>
    <w:p w:rsidR="00CD6847" w:rsidRPr="00E93CD5" w:rsidRDefault="00CD6847" w:rsidP="00CD6847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E93CD5">
        <w:rPr>
          <w:rFonts w:ascii="Times New Roman" w:hAnsi="Times New Roman" w:cs="Times New Roman"/>
          <w:bCs/>
        </w:rPr>
        <w:t xml:space="preserve">EDI, </w:t>
      </w:r>
      <w:proofErr w:type="spellStart"/>
      <w:r w:rsidRPr="00E93CD5">
        <w:rPr>
          <w:rFonts w:ascii="Times New Roman" w:hAnsi="Times New Roman" w:cs="Times New Roman"/>
          <w:bCs/>
        </w:rPr>
        <w:t>NCH</w:t>
      </w:r>
      <w:proofErr w:type="gramStart"/>
      <w:r w:rsidRPr="00E93CD5">
        <w:rPr>
          <w:rFonts w:ascii="Times New Roman" w:hAnsi="Times New Roman" w:cs="Times New Roman"/>
          <w:bCs/>
        </w:rPr>
        <w:t>,Mumbai</w:t>
      </w:r>
      <w:proofErr w:type="spellEnd"/>
      <w:proofErr w:type="gramEnd"/>
      <w:r w:rsidRPr="00E93CD5">
        <w:rPr>
          <w:rFonts w:ascii="Times New Roman" w:hAnsi="Times New Roman" w:cs="Times New Roman"/>
          <w:bCs/>
        </w:rPr>
        <w:t xml:space="preserve"> (to upload on our website).</w:t>
      </w:r>
    </w:p>
    <w:p w:rsidR="00CD6847" w:rsidRPr="00E93CD5" w:rsidRDefault="00CD6847" w:rsidP="00CD6847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All </w:t>
      </w:r>
      <w:r w:rsidRPr="00E93CD5">
        <w:rPr>
          <w:rFonts w:ascii="Times New Roman" w:hAnsi="Times New Roman" w:cs="Times New Roman"/>
          <w:bCs/>
        </w:rPr>
        <w:t>Concerned Officer</w:t>
      </w:r>
      <w:r>
        <w:rPr>
          <w:rFonts w:ascii="Times New Roman" w:hAnsi="Times New Roman" w:cs="Times New Roman"/>
          <w:bCs/>
        </w:rPr>
        <w:t>s</w:t>
      </w:r>
      <w:r w:rsidRPr="00E93CD5">
        <w:rPr>
          <w:rFonts w:ascii="Times New Roman" w:hAnsi="Times New Roman" w:cs="Times New Roman"/>
          <w:bCs/>
        </w:rPr>
        <w:t>.</w:t>
      </w:r>
    </w:p>
    <w:p w:rsidR="00CD6847" w:rsidRPr="00E93CD5" w:rsidRDefault="00CD6847" w:rsidP="00CD6847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 w:rsidRPr="00E93CD5">
        <w:rPr>
          <w:rFonts w:ascii="Times New Roman" w:hAnsi="Times New Roman" w:cs="Times New Roman"/>
          <w:bCs/>
        </w:rPr>
        <w:t xml:space="preserve">Office Copy. </w:t>
      </w:r>
    </w:p>
    <w:p w:rsidR="006628A9" w:rsidRDefault="00CD6847" w:rsidP="00CD6847">
      <w:r>
        <w:rPr>
          <w:lang w:val="en-US" w:eastAsia="en-US" w:bidi="ar-SA"/>
        </w:rPr>
        <w:br w:type="page"/>
      </w:r>
    </w:p>
    <w:sectPr w:rsidR="006628A9" w:rsidSect="00CD684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3657"/>
    <w:multiLevelType w:val="hybridMultilevel"/>
    <w:tmpl w:val="6B84151C"/>
    <w:lvl w:ilvl="0" w:tplc="04F8F9CA">
      <w:start w:val="1"/>
      <w:numFmt w:val="decimal"/>
      <w:lvlText w:val="%1)"/>
      <w:lvlJc w:val="left"/>
      <w:pPr>
        <w:ind w:left="578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EFE"/>
    <w:rsid w:val="000B0A39"/>
    <w:rsid w:val="003A76B5"/>
    <w:rsid w:val="006628A9"/>
    <w:rsid w:val="009E5BC2"/>
    <w:rsid w:val="00A91EFE"/>
    <w:rsid w:val="00CD6847"/>
    <w:rsid w:val="00D9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47"/>
    <w:pPr>
      <w:spacing w:after="200" w:line="276" w:lineRule="auto"/>
    </w:pPr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847"/>
    <w:pPr>
      <w:spacing w:after="0" w:line="240" w:lineRule="auto"/>
    </w:pPr>
    <w:rPr>
      <w:rFonts w:eastAsiaTheme="minorEastAsia"/>
      <w:szCs w:val="20"/>
      <w:lang w:eastAsia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6847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CD6847"/>
    <w:pPr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A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39"/>
    <w:rPr>
      <w:rFonts w:ascii="Tahoma" w:eastAsiaTheme="minorEastAsia" w:hAnsi="Tahoma" w:cs="Mangal"/>
      <w:sz w:val="16"/>
      <w:szCs w:val="14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jfis</cp:lastModifiedBy>
  <cp:revision>5</cp:revision>
  <dcterms:created xsi:type="dcterms:W3CDTF">2019-07-29T08:24:00Z</dcterms:created>
  <dcterms:modified xsi:type="dcterms:W3CDTF">2019-07-29T10:11:00Z</dcterms:modified>
</cp:coreProperties>
</file>